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B1B" w:rsidRPr="009D4B1B" w:rsidRDefault="009D4B1B" w:rsidP="009D4B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4B1B">
        <w:rPr>
          <w:rFonts w:ascii="Times New Roman" w:hAnsi="Times New Roman" w:cs="Times New Roman"/>
          <w:b/>
          <w:sz w:val="28"/>
          <w:szCs w:val="28"/>
        </w:rPr>
        <w:t>АННОТАЦИЯ К РАБОЧЕЙ ПРОГРАММЕ УЧИТЕЛЯ - ЛОГОПЕДА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Рабочая программа учителя-логопеда является нормативным управленческим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документом педагога, характеризует систему организации коррекционной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деятельности учителя-логопеда, является индивидуальным инструментом 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деятельности, предусматривает наиболее оптимальные и эффективные для конкретных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групп воспитанников содержание, формы, методы и приемы организации воспитательного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образовательного процесса с целью получения наиболее эффективного результата.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Рабочая программа учителя-логопеда составляется на основе адаптированной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программы МБД</w:t>
      </w:r>
      <w:r w:rsidRPr="009D4B1B">
        <w:rPr>
          <w:rFonts w:ascii="Times New Roman" w:hAnsi="Times New Roman" w:cs="Times New Roman"/>
          <w:sz w:val="28"/>
          <w:szCs w:val="28"/>
        </w:rPr>
        <w:t>ОУ «Детский сад №</w:t>
      </w:r>
      <w:r>
        <w:rPr>
          <w:rFonts w:ascii="Times New Roman" w:hAnsi="Times New Roman" w:cs="Times New Roman"/>
          <w:sz w:val="28"/>
          <w:szCs w:val="28"/>
        </w:rPr>
        <w:t>186</w:t>
      </w:r>
      <w:r w:rsidRPr="009D4B1B">
        <w:rPr>
          <w:rFonts w:ascii="Times New Roman" w:hAnsi="Times New Roman" w:cs="Times New Roman"/>
          <w:sz w:val="28"/>
          <w:szCs w:val="28"/>
        </w:rPr>
        <w:t>» и результатов логопедического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обследования детей. Такой подход требует ежегодного обновления содержания 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программы учителя-логопеда дошкольного образовательного учреждения.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Содержание Программы в соответствии с требованиями Стандарта включает три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основных раздела – целевой, содержательный и организационный.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Целевой раздел Программы определяет ее цели и задачи, принципы и подходы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формированию Программы, планируемые результаты ее освоения в виде целевых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ориентиров.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Содержательный раздел Программы включает описание: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образовательной деятельности по коррекции нарушений развития детей,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обеспечивающей адаптацию и интеграцию детей с речевыми нарушениями,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форм, методов и средств реализации Программы с учетом возрастных и индивидуальных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особенностей воспитанников, специфики их образовательных потребностей и интересов,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особенностей взаимодействия педагогического коллектива с семьями воспитанников.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Организационный раздел Программы описывает систему условий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образовательной деятельности, необходимых для достижения целей Программы,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планируемых результатов ее освоения в виде целевых ориентиров, а также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образовательной деятельности, а именно описание: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– психолого-педагогических, кадровых, материально-технических условий,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– особенностей развивающей предметно-пространственной среды,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– особенностей распорядка дня с учетом возрастных и индивидуальных особенностей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детей, их специальных образовательных потребностей.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Программа обеспечивает разностороннее развитие детей с учетом их возрастных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 xml:space="preserve">индивидуальных особенностей по основным направлениям: </w:t>
      </w:r>
      <w:proofErr w:type="spellStart"/>
      <w:r w:rsidRPr="009D4B1B">
        <w:rPr>
          <w:rFonts w:ascii="Times New Roman" w:hAnsi="Times New Roman" w:cs="Times New Roman"/>
          <w:sz w:val="28"/>
          <w:szCs w:val="28"/>
        </w:rPr>
        <w:t>социальнокоммуникативному</w:t>
      </w:r>
      <w:proofErr w:type="spellEnd"/>
      <w:r w:rsidRPr="009D4B1B">
        <w:rPr>
          <w:rFonts w:ascii="Times New Roman" w:hAnsi="Times New Roman" w:cs="Times New Roman"/>
          <w:sz w:val="28"/>
          <w:szCs w:val="28"/>
        </w:rPr>
        <w:t>, познавательному, речевому, художественно – эстетическому,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физическому.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Рабочая программа предусматривает интеграцию действий всех 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и родителей дошкольников. Планирование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работы во всех образовательных областях строится с учетом особенностей речевого и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общего развития детей с тяжелой речевой патологией, предполагает комплексное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педагогическое воздействие и направлено на полную коррекцию речевого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психофизического развития детей и обеспечение их всестороннего гармоничного развития.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Данная рабочая программа не является статичной по своему характеру. Темы занятий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 xml:space="preserve">видоизменяться в зависимости от личностных и возрастных возможностей </w:t>
      </w:r>
      <w:r w:rsidRPr="009D4B1B">
        <w:rPr>
          <w:rFonts w:ascii="Times New Roman" w:hAnsi="Times New Roman" w:cs="Times New Roman"/>
          <w:sz w:val="28"/>
          <w:szCs w:val="28"/>
        </w:rPr>
        <w:lastRenderedPageBreak/>
        <w:t>воспитанников,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их познавательных и физиологических потребностей, интересов и кругозора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воспитанников и педагога.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Основная цель программы является создание оптимальных условий для эффективного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планирования, организации, управления коррекционно-логопедическим процессом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соответствии с ФГОС ДО, обеспечение системы средств и условий для устранения речевых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недостатков у детей дошкольного возраста с общим недоразвитием речи и для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полноценного личностного развития, эмоционального благополучия посредством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интеграции содержания образования и организации взаимодействия субъектов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образовательного процесса для выравнивая стартовых возможностей детей с разным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уровнем речевого развития.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Для реализации основной цели определены следующие задачи программы: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1. Своевременное выявление детей с речевыми нарушениями и определение их особых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образовательных потребностей в развитии;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2. Создание условий, способствующих освоению детьми с тяжелыми нарушениями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речи коррекционной программы и их интеграции в ДОУ;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3. Разработка и реализация индивидуальных маршрутов коррекции детей с тяжелыми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нарушениями речи, организация индивидуальных и групповых занятий;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4. Оказание консультативной и методической помощи родителям (законным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представителям) детей с тяжелыми нарушениями речи по вопросам речевого развития;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5. Охрана и укрепление физического и психического здоровья детей, в том числе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эмоционального благополучия;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6. Обеспечение равных возможностей для полноценного речевого развития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ребенка в период дошкольного детства независимо от места проживания, пола, нации,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языка, социального статуса;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7. Создание благоприятных условий для развития детской инициативы,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самостоятельности, ответственности, творческого потенциала каждого ребенка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субъекта отношений с другими детьми, взрослыми и миром в соответствии с возрастными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и индивидуальными особенностями, способностями и потребностями;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8. Формирование общей культуры личности ребенка.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Срок реализации данной программы рассчитан на 1 учебный год.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разработана для детей с тяжелыми нарушениями речи.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В логопедической группе коррекционное направление работы является приоритетным,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так как его цель – выравнивание речевого и психофизического развития детей.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предусматривает, что все педагоги контролируют речь детей логопедической группы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закрепляют речевые навыки, сформированные учителем - логопедом. Все специалисты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ДОУ под руководством учителя-логопеда способствуют осуществлению эффективной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коррекционно-развивающей работы, участвуют в достижении воспитанниками высоких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стойких результатов развития речевых процессов.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В соответствии с особенностями психофизического развития ребенка с ТНР,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предусмотрены в ряде целевых ориентиров.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Речевое развитие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Ребенок контактен, часто становится инициатором общения со сверстниками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взрослыми; эмоциональные реакции адекватны и устойчивы, ребенок эмоционально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стабилен;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пассивный словарь ребенка соответствует возрастной норме; ребенок может показать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lastRenderedPageBreak/>
        <w:t>по просьбе взрослого несколько предметов или объектов, относящихся к одному понятию;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показать на предложенных картинках названные взрослым действия; показать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картинкам предметы определенной геометрической формы, обладающие определенными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свойствами; понимает различные формы словоизменения; понимает предложно-падежные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конструкции с простыми предлогами, уменьшительно-ласкательные суффиксы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существительных, дифференцирует формы единственного и множественного 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глаголов, глаголы с приставками; понимает смысл отельных предложений, хорошо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понимает связную речь;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без ошибок дифференцирует как оппозиционные звуки, не смешиваемые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произношении, так и смешиваемые в произношении; уровень развития экспрессивного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словаря соответствует возрасту;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ребенок безошибочно называет по картинкам предложенные предметы, части тела и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предметов; обобщает предметы и объекты, изображенные на картинке; не допускает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ошибок при назывании действий, изображенных н</w:t>
      </w:r>
      <w:r>
        <w:rPr>
          <w:rFonts w:ascii="Times New Roman" w:hAnsi="Times New Roman" w:cs="Times New Roman"/>
          <w:sz w:val="28"/>
          <w:szCs w:val="28"/>
        </w:rPr>
        <w:t xml:space="preserve">а картинках; называет основные  </w:t>
      </w:r>
      <w:r w:rsidRPr="009D4B1B">
        <w:rPr>
          <w:rFonts w:ascii="Times New Roman" w:hAnsi="Times New Roman" w:cs="Times New Roman"/>
          <w:sz w:val="28"/>
          <w:szCs w:val="28"/>
        </w:rPr>
        <w:t>оттеночные цвета, называет форму указанных предметов; уровень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грамматического строя речи практически соответствует возрастной норме; ребенок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правильно употребляет имена существительные в именительном падеже единственного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множественного числа, имена существительные в косвенных падежах; имена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существительные множественного числа в родительном падеже; согласовывает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прилагательные с существительными единственного числа; без ошибок употребляет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предложно-падежные конструкции; согласовывает числительные 2 и 5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существительными; образовывает существительные с уменьшительно-ласкательными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суффиксами и названия детенышей животных;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уровень развития связной речи практически соответствует возрастной норме;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помощи взрослого пересказывает небольшой текст с опорой на картинки,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предложенному или коллективно составленному плану; составляет описательный рассказ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по данному или коллективно составленному плану; составляет рассказ по картине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данному или коллективно составленному плану; знает и умеет выразительно рассказывать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 xml:space="preserve">стихи; не нарушает </w:t>
      </w:r>
      <w:proofErr w:type="spellStart"/>
      <w:r w:rsidRPr="009D4B1B">
        <w:rPr>
          <w:rFonts w:ascii="Times New Roman" w:hAnsi="Times New Roman" w:cs="Times New Roman"/>
          <w:sz w:val="28"/>
          <w:szCs w:val="28"/>
        </w:rPr>
        <w:t>звуконаполняемость</w:t>
      </w:r>
      <w:proofErr w:type="spellEnd"/>
      <w:r w:rsidRPr="009D4B1B">
        <w:rPr>
          <w:rFonts w:ascii="Times New Roman" w:hAnsi="Times New Roman" w:cs="Times New Roman"/>
          <w:sz w:val="28"/>
          <w:szCs w:val="28"/>
        </w:rPr>
        <w:t xml:space="preserve"> и слоговую структуру слов;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 объем дыхания достаточный, продолжительность выдоха нормальная, сила голоса и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модуляция в норме;</w:t>
      </w:r>
    </w:p>
    <w:p w:rsidR="009D4B1B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 xml:space="preserve"> темп и ритм речи, </w:t>
      </w:r>
      <w:proofErr w:type="spellStart"/>
      <w:r w:rsidRPr="009D4B1B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 w:rsidRPr="009D4B1B">
        <w:rPr>
          <w:rFonts w:ascii="Times New Roman" w:hAnsi="Times New Roman" w:cs="Times New Roman"/>
          <w:sz w:val="28"/>
          <w:szCs w:val="28"/>
        </w:rPr>
        <w:t xml:space="preserve"> нормальные, ребенок употребляет основные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интонации;</w:t>
      </w:r>
    </w:p>
    <w:p w:rsidR="00B932A9" w:rsidRPr="009D4B1B" w:rsidRDefault="009D4B1B" w:rsidP="009D4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B1B">
        <w:rPr>
          <w:rFonts w:ascii="Times New Roman" w:hAnsi="Times New Roman" w:cs="Times New Roman"/>
          <w:sz w:val="28"/>
          <w:szCs w:val="28"/>
        </w:rPr>
        <w:t> ребенок без ошибок повторяет слоги с оппозиционными звуками, выделяет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B1B">
        <w:rPr>
          <w:rFonts w:ascii="Times New Roman" w:hAnsi="Times New Roman" w:cs="Times New Roman"/>
          <w:sz w:val="28"/>
          <w:szCs w:val="28"/>
        </w:rPr>
        <w:t>начальный ударный гласный из слов, у него сформированы навыки фонематического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D4B1B">
        <w:rPr>
          <w:rFonts w:ascii="Times New Roman" w:hAnsi="Times New Roman" w:cs="Times New Roman"/>
          <w:sz w:val="28"/>
          <w:szCs w:val="28"/>
        </w:rPr>
        <w:t>анализа и синтеза, слогового анализа слов, анализа простых предложений.</w:t>
      </w:r>
    </w:p>
    <w:sectPr w:rsidR="00B932A9" w:rsidRPr="009D4B1B" w:rsidSect="009D4B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7E7"/>
    <w:rsid w:val="002847E7"/>
    <w:rsid w:val="009D4B1B"/>
    <w:rsid w:val="00B9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0A8FF-2959-4A82-A9CD-F0C667BC9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1264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2022-02-10T10:46:00Z</dcterms:created>
  <dcterms:modified xsi:type="dcterms:W3CDTF">2022-02-10T10:46:00Z</dcterms:modified>
</cp:coreProperties>
</file>